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709A2" w14:textId="5901194B" w:rsidR="00321521" w:rsidRPr="00321521" w:rsidRDefault="00321521" w:rsidP="00321521">
      <w:pPr>
        <w:jc w:val="right"/>
        <w:rPr>
          <w:i/>
          <w:iCs/>
        </w:rPr>
      </w:pPr>
      <w:proofErr w:type="spellStart"/>
      <w:r w:rsidRPr="00321521">
        <w:rPr>
          <w:i/>
          <w:iCs/>
        </w:rPr>
        <w:t>Pawelec</w:t>
      </w:r>
      <w:proofErr w:type="spellEnd"/>
      <w:r w:rsidRPr="00321521">
        <w:rPr>
          <w:i/>
          <w:iCs/>
        </w:rPr>
        <w:t xml:space="preserve"> Romane </w:t>
      </w:r>
      <w:r w:rsidR="004C59C5">
        <w:rPr>
          <w:i/>
          <w:iCs/>
        </w:rPr>
        <w:t>ISEG2</w:t>
      </w:r>
    </w:p>
    <w:p w14:paraId="65B7C12B" w14:textId="64E5895B" w:rsidR="00321521" w:rsidRPr="00321521" w:rsidRDefault="00321521" w:rsidP="00321521">
      <w:pPr>
        <w:jc w:val="right"/>
        <w:rPr>
          <w:i/>
          <w:iCs/>
        </w:rPr>
      </w:pPr>
      <w:r w:rsidRPr="00321521">
        <w:rPr>
          <w:i/>
          <w:iCs/>
        </w:rPr>
        <w:t xml:space="preserve">Verdier Chloé </w:t>
      </w:r>
      <w:r w:rsidR="004C59C5">
        <w:rPr>
          <w:i/>
          <w:iCs/>
        </w:rPr>
        <w:t>ISEG2</w:t>
      </w:r>
    </w:p>
    <w:p w14:paraId="3607B9FD" w14:textId="639C7201" w:rsidR="00321521" w:rsidRPr="00321521" w:rsidRDefault="00F26E5A" w:rsidP="00321521">
      <w:pPr>
        <w:jc w:val="right"/>
        <w:rPr>
          <w:i/>
          <w:iCs/>
        </w:rPr>
      </w:pPr>
      <w:r>
        <w:rPr>
          <w:i/>
          <w:iCs/>
        </w:rPr>
        <w:t xml:space="preserve">Weber </w:t>
      </w:r>
      <w:r w:rsidR="00321521" w:rsidRPr="00321521">
        <w:rPr>
          <w:i/>
          <w:iCs/>
        </w:rPr>
        <w:t xml:space="preserve">Téa </w:t>
      </w:r>
      <w:r w:rsidR="004C59C5">
        <w:rPr>
          <w:i/>
          <w:iCs/>
        </w:rPr>
        <w:t>ISEG1</w:t>
      </w:r>
    </w:p>
    <w:p w14:paraId="34F6EE67" w14:textId="55430FD1" w:rsidR="00114EF8" w:rsidRDefault="00321521">
      <w:pPr>
        <w:rPr>
          <w:b/>
          <w:bCs/>
          <w:sz w:val="28"/>
          <w:szCs w:val="28"/>
          <w:u w:val="single"/>
        </w:rPr>
      </w:pPr>
      <w:r w:rsidRPr="00321521">
        <w:rPr>
          <w:b/>
          <w:bCs/>
          <w:sz w:val="28"/>
          <w:szCs w:val="28"/>
          <w:u w:val="single"/>
        </w:rPr>
        <w:t xml:space="preserve">Étude de l’univers de la pub : </w:t>
      </w:r>
    </w:p>
    <w:p w14:paraId="2E79A98E" w14:textId="77777777" w:rsidR="004C59C5" w:rsidRPr="00321521" w:rsidRDefault="004C59C5">
      <w:pPr>
        <w:rPr>
          <w:b/>
          <w:bCs/>
          <w:sz w:val="28"/>
          <w:szCs w:val="28"/>
          <w:u w:val="single"/>
        </w:rPr>
      </w:pPr>
    </w:p>
    <w:p w14:paraId="43A8E99C" w14:textId="737AAC37" w:rsidR="00321521" w:rsidRDefault="008E3A1A" w:rsidP="00114EF8">
      <w:pPr>
        <w:jc w:val="both"/>
      </w:pPr>
      <w:r>
        <w:t xml:space="preserve">L’univers de la pub repose sur la coordination. Il existe deux principales approches de la publicité : questionner ses effets et analyser le contenu de ses messages. Les campagnes de pub ont pour objectif premier capter l’attention du public sur un marché, qui, de nos jours se voit de plus en plus concurrentiel. Derrière ces campagnes, il n’y a pas seulement une personne à l’origine des publicités. En effet, celles-ci résultent d’un processus long et délicat qui repose sur un travail orchestré, millimétré et négocié ou chacun joue un rôle clé. </w:t>
      </w:r>
      <w:r w:rsidRPr="00321521">
        <w:t>Du brief de départ au pitch effectués aux commerciaux, les agences ainsi que leurs salariés tentent de faire valoir leurs idées.</w:t>
      </w:r>
    </w:p>
    <w:p w14:paraId="2BB92135" w14:textId="4216EDD3" w:rsidR="008E3A1A" w:rsidRPr="00321521" w:rsidRDefault="00321521" w:rsidP="00114EF8">
      <w:pPr>
        <w:jc w:val="both"/>
      </w:pPr>
      <w:r w:rsidRPr="00321521">
        <w:t>Les idées de campagnes sont le résultat d’un travail d’équipe entre le directeur artistique (qui s’occupe de l’image) et le concepteur-rédacteur (qui s’occupe du texte).Ces deux profils travaillent ensemble comme dans une partie de ping-pong, en échangeant, en testant des idées, en riant, en rebondissant sur ce que dit l’autre.</w:t>
      </w:r>
    </w:p>
    <w:p w14:paraId="65A98054" w14:textId="4727F11D" w:rsidR="00321521" w:rsidRPr="00321521" w:rsidRDefault="00316733" w:rsidP="00114EF8">
      <w:pPr>
        <w:jc w:val="both"/>
      </w:pPr>
      <w:r>
        <w:t>Les agences doivent à la fois être créati</w:t>
      </w:r>
      <w:r w:rsidR="00702635">
        <w:t>ves</w:t>
      </w:r>
      <w:r>
        <w:t xml:space="preserve"> tout en assurant la réussite de leur communication aux commerciaux. Ce qui, en plus des difficultés interne, renforce la complexité du métier à trouver un terrain d’entente avec les clients. </w:t>
      </w:r>
      <w:r w:rsidR="00321521" w:rsidRPr="00321521">
        <w:t>La création passe aussi par des phases de réflexion individuelle, où chacun cherche l’inspiration dans son environnement : un objet, une image, un film, un mot, une situation du quotidien.</w:t>
      </w:r>
      <w:r w:rsidR="00321521">
        <w:t xml:space="preserve"> </w:t>
      </w:r>
      <w:r w:rsidR="00321521" w:rsidRPr="00321521">
        <w:t>Les objets (stylos, carnets, images, affiches, Internet, etc.) jouent un rôle important</w:t>
      </w:r>
      <w:r w:rsidR="004C59C5">
        <w:t xml:space="preserve">, </w:t>
      </w:r>
      <w:r w:rsidR="00321521" w:rsidRPr="00321521">
        <w:t>ils aident à visualiser et à structurer les idées.</w:t>
      </w:r>
      <w:r w:rsidR="00321521">
        <w:t xml:space="preserve"> </w:t>
      </w:r>
      <w:r w:rsidR="00321521" w:rsidRPr="00321521">
        <w:t>On comprend donc que la créativité, dans la pub, repose autant sur les interactions humaines que sur un ancrage matériel.</w:t>
      </w:r>
      <w:r w:rsidR="00321521">
        <w:t xml:space="preserve"> En d’autres termes, l</w:t>
      </w:r>
      <w:r w:rsidR="00321521" w:rsidRPr="00321521">
        <w:t>a pub fonctionne comme un processus d’essais-erreurs, où l’intuition, le dialogue et les objets du monde réel se combinent pour faire naître une idée.</w:t>
      </w:r>
    </w:p>
    <w:p w14:paraId="0828DFFD" w14:textId="442DBF81" w:rsidR="00316733" w:rsidRDefault="00316733" w:rsidP="00114EF8">
      <w:pPr>
        <w:jc w:val="both"/>
      </w:pPr>
      <w:r>
        <w:t xml:space="preserve">Des éléments tel que le cahier des charges met en place des barrières </w:t>
      </w:r>
      <w:r w:rsidR="002A4E41">
        <w:t xml:space="preserve">dans </w:t>
      </w:r>
      <w:r>
        <w:t xml:space="preserve">le processus de création d’une publicité. Ainsi, les agences de pub privilégient souvent </w:t>
      </w:r>
      <w:r w:rsidR="002A4E41">
        <w:t>d</w:t>
      </w:r>
      <w:r>
        <w:t xml:space="preserve">es messages « métaphorique » et/ou </w:t>
      </w:r>
      <w:r w:rsidR="002A4E41">
        <w:t>« </w:t>
      </w:r>
      <w:r>
        <w:t>humoristique</w:t>
      </w:r>
      <w:r w:rsidR="002A4E41">
        <w:t> »</w:t>
      </w:r>
      <w:r>
        <w:t xml:space="preserve">, cependant le cahier des charges vient heurter la créativité de certains avec une réalité omniprésente : les commerciaux veulent quelque chose de simple et direct mais ils veulent aussi se démarquer. </w:t>
      </w:r>
      <w:r w:rsidR="004A39C4">
        <w:t>En plus de ces contraintes techniques, les agences se voient faire face à des contraintes budgétaires et temporelles. Effectivement celles-ci varient en fonction de la place du client sur le marché, de ses capacités financières et de « l’urgence » de l’élaboration de la campagne.</w:t>
      </w:r>
    </w:p>
    <w:p w14:paraId="5442C12D" w14:textId="77777777" w:rsidR="00114EF8" w:rsidRDefault="004A39C4" w:rsidP="00114EF8">
      <w:pPr>
        <w:autoSpaceDE w:val="0"/>
        <w:autoSpaceDN w:val="0"/>
        <w:adjustRightInd w:val="0"/>
        <w:spacing w:after="0" w:line="240" w:lineRule="auto"/>
        <w:jc w:val="both"/>
      </w:pPr>
      <w:r>
        <w:lastRenderedPageBreak/>
        <w:t xml:space="preserve">Au sein de cette même agence se dressent plusieurs rôles. On y retrouve le directeur de création. Celui-ci se questionne sur l’idée retenu par l’équipe et </w:t>
      </w:r>
      <w:r w:rsidR="00702635">
        <w:t xml:space="preserve">qui </w:t>
      </w:r>
      <w:r>
        <w:t xml:space="preserve">sert de porte-parole de tous les créatifs et leurs assistants (qui eux donnent vie au projet). Lui et le directeur commercial jugent le travail accompli et mettent en avant les modifications qu’ils jugent nécessaire auprès des créatifs. </w:t>
      </w:r>
      <w:r w:rsidR="007915AF">
        <w:t>Leur but commun est de modifier le fond et la forme du projet afin de maximiser l’impact du produit et</w:t>
      </w:r>
      <w:r w:rsidR="00702635">
        <w:t xml:space="preserve"> de</w:t>
      </w:r>
      <w:r w:rsidR="007915AF">
        <w:t xml:space="preserve"> le valoriser. Le directeur artistique va quant à </w:t>
      </w:r>
      <w:r w:rsidR="00702635">
        <w:t>lui être</w:t>
      </w:r>
      <w:r w:rsidR="007915AF">
        <w:t xml:space="preserve"> le </w:t>
      </w:r>
      <w:r w:rsidR="00702635">
        <w:t>pilier</w:t>
      </w:r>
      <w:r w:rsidR="007915AF">
        <w:t xml:space="preserve"> de cette création. Sans son travail, les créatifs et leurs assistant ne peuvent pas créer la campagne car c’est lui qui fait </w:t>
      </w:r>
      <w:r w:rsidR="00702635">
        <w:t>passer l’idée</w:t>
      </w:r>
      <w:r w:rsidR="007915AF">
        <w:t xml:space="preserve"> à l’image. Ce dernier en plus de choisir les </w:t>
      </w:r>
      <w:r w:rsidR="00702635">
        <w:t xml:space="preserve">typographies, </w:t>
      </w:r>
      <w:r w:rsidR="00321521">
        <w:t>de créer</w:t>
      </w:r>
      <w:r w:rsidR="007915AF">
        <w:t xml:space="preserve"> un concept visuel, superviser la production, il va se </w:t>
      </w:r>
      <w:r w:rsidR="00702635">
        <w:t>mettre</w:t>
      </w:r>
      <w:r w:rsidR="007915AF">
        <w:t xml:space="preserve"> en scène face au client afin de valoriser au maximum ses idées. Selon l’étude on comprend que ce poste joue un </w:t>
      </w:r>
      <w:r w:rsidR="00702635">
        <w:t>rôle</w:t>
      </w:r>
      <w:r w:rsidR="007915AF">
        <w:t xml:space="preserve"> central et se doit d’</w:t>
      </w:r>
      <w:r w:rsidR="00702635">
        <w:t>être</w:t>
      </w:r>
      <w:r w:rsidR="007915AF">
        <w:t xml:space="preserve"> à la fois éloquent et novateur. </w:t>
      </w:r>
      <w:r w:rsidR="00702635">
        <w:t xml:space="preserve">C’est un véritable chef d’orchestre visuel. </w:t>
      </w:r>
    </w:p>
    <w:p w14:paraId="3FBD35C3" w14:textId="77777777" w:rsidR="00114EF8" w:rsidRDefault="00702635" w:rsidP="00114EF8">
      <w:pPr>
        <w:autoSpaceDE w:val="0"/>
        <w:autoSpaceDN w:val="0"/>
        <w:adjustRightInd w:val="0"/>
        <w:spacing w:after="0" w:line="240" w:lineRule="auto"/>
        <w:jc w:val="both"/>
        <w:rPr>
          <w:rFonts w:ascii="AppleSystemUIFont" w:hAnsi="AppleSystemUIFont" w:cs="AppleSystemUIFont"/>
          <w:kern w:val="0"/>
          <w:sz w:val="26"/>
          <w:szCs w:val="26"/>
        </w:rPr>
      </w:pPr>
      <w:r>
        <w:t>De cette façon nous comprenons qu’il ne s’agit pas seulement de faire de la communication autour d’un produit mais aussi de « vendre » sa propre campagne en parallèle.</w:t>
      </w:r>
      <w:r w:rsidR="00114EF8" w:rsidRPr="00114EF8">
        <w:rPr>
          <w:rFonts w:ascii="-webkit-standard" w:hAnsi="-webkit-standard"/>
          <w:color w:val="000000"/>
          <w:sz w:val="27"/>
          <w:szCs w:val="27"/>
        </w:rPr>
        <w:t xml:space="preserve"> </w:t>
      </w:r>
      <w:r w:rsidR="00114EF8" w:rsidRPr="00114EF8">
        <w:rPr>
          <w:color w:val="000000"/>
        </w:rPr>
        <w:t>Ainsi, notre terrain d’étude pourrait être une agence de publicité, lieu privilégié pour observer la collaboration entre créatifs, commerciaux et directeurs artistiques dans le processus de conception d’une campagne.</w:t>
      </w:r>
      <w:r w:rsidR="00114EF8" w:rsidRPr="00114EF8">
        <w:rPr>
          <w:rFonts w:ascii="AppleSystemUIFont" w:hAnsi="AppleSystemUIFont" w:cs="AppleSystemUIFont"/>
          <w:kern w:val="0"/>
          <w:sz w:val="26"/>
          <w:szCs w:val="26"/>
        </w:rPr>
        <w:t xml:space="preserve"> </w:t>
      </w:r>
    </w:p>
    <w:p w14:paraId="032F5A3D" w14:textId="7DECAF84" w:rsidR="004A39C4" w:rsidRPr="00114EF8" w:rsidRDefault="00114EF8" w:rsidP="00114EF8">
      <w:pPr>
        <w:autoSpaceDE w:val="0"/>
        <w:autoSpaceDN w:val="0"/>
        <w:adjustRightInd w:val="0"/>
        <w:spacing w:after="0" w:line="240" w:lineRule="auto"/>
        <w:jc w:val="both"/>
        <w:rPr>
          <w:rFonts w:cs="AppleSystemUIFont"/>
          <w:kern w:val="0"/>
        </w:rPr>
      </w:pPr>
      <w:r w:rsidRPr="00114EF8">
        <w:rPr>
          <w:rFonts w:cs="AppleSystemUIFont"/>
          <w:kern w:val="0"/>
        </w:rPr>
        <w:t>Le travail publicitaire est un travail de médiation</w:t>
      </w:r>
      <w:r>
        <w:rPr>
          <w:rFonts w:cs="AppleSystemUIFont"/>
          <w:kern w:val="0"/>
        </w:rPr>
        <w:t>,</w:t>
      </w:r>
      <w:r w:rsidRPr="00114EF8">
        <w:rPr>
          <w:rFonts w:cs="AppleSystemUIFont"/>
          <w:kern w:val="0"/>
        </w:rPr>
        <w:t xml:space="preserve"> il met en relation des acteurs (créatifs, annonceurs, consommateurs) autour d’objets symboliques.</w:t>
      </w:r>
      <w:r w:rsidRPr="00114EF8">
        <w:rPr>
          <w:rFonts w:cs="AppleSystemUIFont"/>
          <w:kern w:val="0"/>
        </w:rPr>
        <w:t xml:space="preserve"> </w:t>
      </w:r>
      <w:r w:rsidRPr="00114EF8">
        <w:rPr>
          <w:rFonts w:cs="AppleSystemUIFont"/>
          <w:kern w:val="0"/>
        </w:rPr>
        <w:t>La publicité ne se réduit pas à des slogans</w:t>
      </w:r>
      <w:r w:rsidRPr="00114EF8">
        <w:rPr>
          <w:rFonts w:cs="AppleSystemUIFont"/>
          <w:kern w:val="0"/>
        </w:rPr>
        <w:t xml:space="preserve">, </w:t>
      </w:r>
      <w:r w:rsidRPr="00114EF8">
        <w:rPr>
          <w:rFonts w:cs="AppleSystemUIFont"/>
          <w:kern w:val="0"/>
        </w:rPr>
        <w:t>c’est une activité de mise en scène du désir.</w:t>
      </w:r>
      <w:r w:rsidRPr="00114EF8">
        <w:rPr>
          <w:rFonts w:cs="AppleSystemUIFont"/>
          <w:kern w:val="0"/>
        </w:rPr>
        <w:t xml:space="preserve"> </w:t>
      </w:r>
      <w:r w:rsidRPr="00114EF8">
        <w:rPr>
          <w:rFonts w:cs="AppleSystemUIFont"/>
          <w:kern w:val="0"/>
        </w:rPr>
        <w:t>On apprend à voir la pub comme un processus de construction culturelle plutôt que comme un simple outil de manipulation.</w:t>
      </w:r>
      <w:r w:rsidRPr="00114EF8">
        <w:rPr>
          <w:rFonts w:cs="AppleSystemUIFont"/>
          <w:kern w:val="0"/>
        </w:rPr>
        <w:t xml:space="preserve"> </w:t>
      </w:r>
      <w:r w:rsidRPr="00114EF8">
        <w:rPr>
          <w:rFonts w:cs="AppleSystemUIFont"/>
          <w:kern w:val="0"/>
        </w:rPr>
        <w:t>Le créatif publicitaire est une figure de traducteur du social</w:t>
      </w:r>
      <w:r w:rsidRPr="00114EF8">
        <w:rPr>
          <w:rFonts w:cs="AppleSystemUIFont"/>
          <w:kern w:val="0"/>
        </w:rPr>
        <w:t xml:space="preserve">, </w:t>
      </w:r>
      <w:r w:rsidRPr="00114EF8">
        <w:rPr>
          <w:rFonts w:cs="AppleSystemUIFont"/>
          <w:kern w:val="0"/>
        </w:rPr>
        <w:t>il capte des tendances, les reformule et les rend séduisantes.</w:t>
      </w:r>
    </w:p>
    <w:p w14:paraId="34CF2D20" w14:textId="77777777" w:rsidR="00321521" w:rsidRPr="00114EF8" w:rsidRDefault="00321521" w:rsidP="00114EF8">
      <w:pPr>
        <w:jc w:val="both"/>
      </w:pPr>
    </w:p>
    <w:p w14:paraId="06DCE664" w14:textId="47B8473A" w:rsidR="00316733" w:rsidRPr="00C87567" w:rsidRDefault="000A2AB5" w:rsidP="00114EF8">
      <w:pPr>
        <w:jc w:val="both"/>
        <w:rPr>
          <w:b/>
          <w:bCs/>
          <w:u w:val="single"/>
        </w:rPr>
      </w:pPr>
      <w:r w:rsidRPr="00C87567">
        <w:rPr>
          <w:b/>
          <w:bCs/>
          <w:u w:val="single"/>
        </w:rPr>
        <w:t xml:space="preserve">Classement des agences publicitaires du Bas Rhin (classé par typologies) : </w:t>
      </w:r>
    </w:p>
    <w:p w14:paraId="782407B3" w14:textId="54357E1F" w:rsidR="00C87567" w:rsidRPr="004C59C5" w:rsidRDefault="00C87567" w:rsidP="004C59C5">
      <w:pPr>
        <w:autoSpaceDE w:val="0"/>
        <w:autoSpaceDN w:val="0"/>
        <w:adjustRightInd w:val="0"/>
        <w:spacing w:after="0" w:line="240" w:lineRule="auto"/>
        <w:jc w:val="both"/>
        <w:rPr>
          <w:rFonts w:cs="AppleSystemUIFont"/>
          <w:kern w:val="0"/>
          <w:u w:val="single"/>
        </w:rPr>
      </w:pPr>
      <w:r w:rsidRPr="004C59C5">
        <w:rPr>
          <w:rFonts w:cs="AppleSystemUIFont"/>
          <w:kern w:val="0"/>
          <w:u w:val="single"/>
        </w:rPr>
        <w:t>Agences de communication globale</w:t>
      </w:r>
      <w:r w:rsidRPr="004C59C5">
        <w:rPr>
          <w:rFonts w:cs="AppleSystemUIFont"/>
          <w:kern w:val="0"/>
          <w:u w:val="single"/>
        </w:rPr>
        <w:t> :</w:t>
      </w:r>
    </w:p>
    <w:p w14:paraId="2637D489" w14:textId="77777777" w:rsidR="00C87567" w:rsidRPr="004C59C5" w:rsidRDefault="00C87567" w:rsidP="004C59C5">
      <w:pPr>
        <w:autoSpaceDE w:val="0"/>
        <w:autoSpaceDN w:val="0"/>
        <w:adjustRightInd w:val="0"/>
        <w:spacing w:after="0" w:line="240" w:lineRule="auto"/>
        <w:jc w:val="both"/>
        <w:rPr>
          <w:rFonts w:cs="AppleSystemUIFont"/>
          <w:kern w:val="0"/>
        </w:rPr>
      </w:pPr>
    </w:p>
    <w:p w14:paraId="19484E20" w14:textId="3D1A1921" w:rsidR="00C87567" w:rsidRPr="004C59C5" w:rsidRDefault="00C87567" w:rsidP="004C59C5">
      <w:pPr>
        <w:autoSpaceDE w:val="0"/>
        <w:autoSpaceDN w:val="0"/>
        <w:adjustRightInd w:val="0"/>
        <w:spacing w:after="0" w:line="240" w:lineRule="auto"/>
        <w:jc w:val="both"/>
        <w:rPr>
          <w:rFonts w:cs="AppleSystemUIFont"/>
          <w:kern w:val="0"/>
        </w:rPr>
      </w:pPr>
      <w:proofErr w:type="spellStart"/>
      <w:proofErr w:type="gramStart"/>
      <w:r w:rsidRPr="004C59C5">
        <w:rPr>
          <w:rFonts w:cs="AppleSystemUIFont"/>
          <w:kern w:val="0"/>
        </w:rPr>
        <w:t>imk</w:t>
      </w:r>
      <w:proofErr w:type="gramEnd"/>
      <w:r w:rsidRPr="004C59C5">
        <w:rPr>
          <w:rFonts w:cs="AppleSystemUIFont"/>
          <w:kern w:val="0"/>
        </w:rPr>
        <w:t>&amp;co</w:t>
      </w:r>
      <w:proofErr w:type="spellEnd"/>
      <w:r w:rsidRPr="004C59C5">
        <w:rPr>
          <w:rFonts w:cs="AppleSystemUIFont"/>
          <w:kern w:val="0"/>
        </w:rPr>
        <w:t xml:space="preserve"> – communication, stratégie, identité visuelle, </w:t>
      </w:r>
      <w:proofErr w:type="spellStart"/>
      <w:r w:rsidRPr="004C59C5">
        <w:rPr>
          <w:rFonts w:cs="AppleSystemUIFont"/>
          <w:kern w:val="0"/>
        </w:rPr>
        <w:t>print</w:t>
      </w:r>
      <w:proofErr w:type="spellEnd"/>
      <w:r w:rsidRPr="004C59C5">
        <w:rPr>
          <w:rFonts w:cs="AppleSystemUIFont"/>
          <w:kern w:val="0"/>
        </w:rPr>
        <w:t xml:space="preserve"> &amp; digital.</w:t>
      </w:r>
    </w:p>
    <w:p w14:paraId="05E9D674"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Biceps – identité de marque, communication, web &amp; webmarketing.</w:t>
      </w:r>
    </w:p>
    <w:p w14:paraId="76D4D5C9"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Novembre – communication visuelle, motion design, publicité, vidéo.</w:t>
      </w:r>
    </w:p>
    <w:p w14:paraId="5E1A8251" w14:textId="77777777"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Stratogene</w:t>
      </w:r>
      <w:proofErr w:type="spellEnd"/>
      <w:r w:rsidRPr="004C59C5">
        <w:rPr>
          <w:rFonts w:cs="AppleSystemUIFont"/>
          <w:kern w:val="0"/>
        </w:rPr>
        <w:t xml:space="preserve"> – communication d’entreprise, graphisme, édition.</w:t>
      </w:r>
    </w:p>
    <w:p w14:paraId="3A0658D5" w14:textId="1FF0002A"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Digidream</w:t>
      </w:r>
      <w:proofErr w:type="spellEnd"/>
      <w:r w:rsidRPr="004C59C5">
        <w:rPr>
          <w:rFonts w:cs="AppleSystemUIFont"/>
          <w:kern w:val="0"/>
        </w:rPr>
        <w:t xml:space="preserve"> – agence, </w:t>
      </w:r>
      <w:proofErr w:type="spellStart"/>
      <w:r w:rsidRPr="004C59C5">
        <w:rPr>
          <w:rFonts w:cs="AppleSystemUIFont"/>
          <w:kern w:val="0"/>
        </w:rPr>
        <w:t>print</w:t>
      </w:r>
      <w:proofErr w:type="spellEnd"/>
      <w:r w:rsidRPr="004C59C5">
        <w:rPr>
          <w:rFonts w:cs="AppleSystemUIFont"/>
          <w:kern w:val="0"/>
        </w:rPr>
        <w:t>, digital, stratégie et événementiel.</w:t>
      </w:r>
    </w:p>
    <w:p w14:paraId="208AC370"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 xml:space="preserve">Voituriez &amp; </w:t>
      </w:r>
      <w:proofErr w:type="spellStart"/>
      <w:r w:rsidRPr="004C59C5">
        <w:rPr>
          <w:rFonts w:cs="AppleSystemUIFont"/>
          <w:kern w:val="0"/>
        </w:rPr>
        <w:t>Obringer</w:t>
      </w:r>
      <w:proofErr w:type="spellEnd"/>
      <w:r w:rsidRPr="004C59C5">
        <w:rPr>
          <w:rFonts w:cs="AppleSystemUIFont"/>
          <w:kern w:val="0"/>
        </w:rPr>
        <w:t xml:space="preserve"> (VO) – conseil en communication et publicité.</w:t>
      </w:r>
    </w:p>
    <w:p w14:paraId="06787449"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Pan ! – branding, design, communication digitale et visuelle.</w:t>
      </w:r>
    </w:p>
    <w:p w14:paraId="59CEB196"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Mercurielle – relations publiques, communication d’image et d’entreprise.</w:t>
      </w:r>
    </w:p>
    <w:p w14:paraId="376C88F3" w14:textId="77777777" w:rsidR="00C87567" w:rsidRPr="004C59C5" w:rsidRDefault="00C87567" w:rsidP="004C59C5">
      <w:pPr>
        <w:autoSpaceDE w:val="0"/>
        <w:autoSpaceDN w:val="0"/>
        <w:adjustRightInd w:val="0"/>
        <w:spacing w:after="0" w:line="240" w:lineRule="auto"/>
        <w:jc w:val="both"/>
        <w:rPr>
          <w:rFonts w:cs="AppleSystemUIFont"/>
          <w:kern w:val="0"/>
        </w:rPr>
      </w:pPr>
    </w:p>
    <w:p w14:paraId="5611CAC4" w14:textId="77777777" w:rsidR="00C87567" w:rsidRPr="004C59C5" w:rsidRDefault="00C87567" w:rsidP="004C59C5">
      <w:pPr>
        <w:autoSpaceDE w:val="0"/>
        <w:autoSpaceDN w:val="0"/>
        <w:adjustRightInd w:val="0"/>
        <w:spacing w:after="0" w:line="240" w:lineRule="auto"/>
        <w:jc w:val="both"/>
        <w:rPr>
          <w:rFonts w:cs="AppleSystemUIFont"/>
          <w:kern w:val="0"/>
        </w:rPr>
      </w:pPr>
    </w:p>
    <w:p w14:paraId="039CAE87" w14:textId="50731D49" w:rsidR="00C87567" w:rsidRPr="004C59C5" w:rsidRDefault="00C87567" w:rsidP="004C59C5">
      <w:pPr>
        <w:autoSpaceDE w:val="0"/>
        <w:autoSpaceDN w:val="0"/>
        <w:adjustRightInd w:val="0"/>
        <w:spacing w:after="40" w:line="240" w:lineRule="auto"/>
        <w:jc w:val="both"/>
        <w:rPr>
          <w:rFonts w:cs="AppleSystemUIFont"/>
          <w:kern w:val="0"/>
          <w:u w:val="single"/>
        </w:rPr>
      </w:pPr>
      <w:r w:rsidRPr="004C59C5">
        <w:rPr>
          <w:rFonts w:cs="AppleSystemUIFont"/>
          <w:kern w:val="0"/>
          <w:u w:val="single"/>
        </w:rPr>
        <w:t>Agences digitales / webmarketing</w:t>
      </w:r>
      <w:r w:rsidRPr="004C59C5">
        <w:rPr>
          <w:rFonts w:cs="AppleSystemUIFont"/>
          <w:kern w:val="0"/>
          <w:u w:val="single"/>
        </w:rPr>
        <w:t> :</w:t>
      </w:r>
    </w:p>
    <w:p w14:paraId="43A58C2E" w14:textId="77777777" w:rsidR="00C87567" w:rsidRPr="004C59C5" w:rsidRDefault="00C87567" w:rsidP="004C59C5">
      <w:pPr>
        <w:autoSpaceDE w:val="0"/>
        <w:autoSpaceDN w:val="0"/>
        <w:adjustRightInd w:val="0"/>
        <w:spacing w:after="40" w:line="240" w:lineRule="auto"/>
        <w:jc w:val="both"/>
        <w:rPr>
          <w:rFonts w:cs="AppleSystemUIFont"/>
          <w:kern w:val="0"/>
        </w:rPr>
      </w:pPr>
    </w:p>
    <w:p w14:paraId="2CE0250B"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Agence TIZ – stratégie digitale, réseaux sociaux, identité, développement web.</w:t>
      </w:r>
    </w:p>
    <w:p w14:paraId="2DF9F316" w14:textId="77777777"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Keemia</w:t>
      </w:r>
      <w:proofErr w:type="spellEnd"/>
      <w:r w:rsidRPr="004C59C5">
        <w:rPr>
          <w:rFonts w:cs="AppleSystemUIFont"/>
          <w:kern w:val="0"/>
        </w:rPr>
        <w:t xml:space="preserve"> Strasbourg – marketing local, digital, activations terrain, événements.</w:t>
      </w:r>
    </w:p>
    <w:p w14:paraId="68EF4F88" w14:textId="77777777"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Idealice</w:t>
      </w:r>
      <w:proofErr w:type="spellEnd"/>
      <w:r w:rsidRPr="004C59C5">
        <w:rPr>
          <w:rFonts w:cs="AppleSystemUIFont"/>
          <w:kern w:val="0"/>
        </w:rPr>
        <w:t xml:space="preserve"> – branding &amp; web, identité visuelle et design numérique.</w:t>
      </w:r>
    </w:p>
    <w:p w14:paraId="3FCB0B9E" w14:textId="77777777"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Zee</w:t>
      </w:r>
      <w:proofErr w:type="spellEnd"/>
      <w:r w:rsidRPr="004C59C5">
        <w:rPr>
          <w:rFonts w:cs="AppleSystemUIFont"/>
          <w:kern w:val="0"/>
        </w:rPr>
        <w:t xml:space="preserve"> Media – publicité en ligne, réseaux sociaux, marketing d’influence.</w:t>
      </w:r>
    </w:p>
    <w:p w14:paraId="6B8985DC" w14:textId="2DBC529C"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Esilab</w:t>
      </w:r>
      <w:proofErr w:type="spellEnd"/>
      <w:r w:rsidRPr="004C59C5">
        <w:rPr>
          <w:rFonts w:cs="AppleSystemUIFont"/>
          <w:kern w:val="0"/>
        </w:rPr>
        <w:t xml:space="preserve"> –</w:t>
      </w:r>
      <w:r w:rsidRPr="004C59C5">
        <w:rPr>
          <w:rFonts w:cs="AppleSystemUIFont"/>
          <w:kern w:val="0"/>
        </w:rPr>
        <w:t xml:space="preserve"> </w:t>
      </w:r>
      <w:r w:rsidRPr="004C59C5">
        <w:rPr>
          <w:rFonts w:cs="AppleSystemUIFont"/>
          <w:kern w:val="0"/>
        </w:rPr>
        <w:t>design web, développement digital créatif.</w:t>
      </w:r>
    </w:p>
    <w:p w14:paraId="5088D1A6" w14:textId="77777777"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Digit’Hive</w:t>
      </w:r>
      <w:proofErr w:type="spellEnd"/>
      <w:r w:rsidRPr="004C59C5">
        <w:rPr>
          <w:rFonts w:cs="AppleSystemUIFont"/>
          <w:kern w:val="0"/>
        </w:rPr>
        <w:t xml:space="preserve"> – création de site, stratégie digitale, </w:t>
      </w:r>
      <w:proofErr w:type="spellStart"/>
      <w:r w:rsidRPr="004C59C5">
        <w:rPr>
          <w:rFonts w:cs="AppleSystemUIFont"/>
          <w:kern w:val="0"/>
        </w:rPr>
        <w:t>community</w:t>
      </w:r>
      <w:proofErr w:type="spellEnd"/>
      <w:r w:rsidRPr="004C59C5">
        <w:rPr>
          <w:rFonts w:cs="AppleSystemUIFont"/>
          <w:kern w:val="0"/>
        </w:rPr>
        <w:t xml:space="preserve"> management.</w:t>
      </w:r>
    </w:p>
    <w:p w14:paraId="782893FE"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K4 – référencement naturel et payant, webmarketing, stratégie social media</w:t>
      </w:r>
      <w:r w:rsidRPr="004C59C5">
        <w:rPr>
          <w:rFonts w:cs="AppleSystemUIFont"/>
          <w:kern w:val="0"/>
        </w:rPr>
        <w:t>.</w:t>
      </w:r>
    </w:p>
    <w:p w14:paraId="771CC701" w14:textId="3842DD1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 Color Emoji"/>
          <w:kern w:val="0"/>
          <w:u w:val="single"/>
        </w:rPr>
        <w:lastRenderedPageBreak/>
        <w:t>A</w:t>
      </w:r>
      <w:r w:rsidRPr="004C59C5">
        <w:rPr>
          <w:rFonts w:cs="AppleSystemUIFont"/>
          <w:kern w:val="0"/>
          <w:u w:val="single"/>
        </w:rPr>
        <w:t xml:space="preserve">gences </w:t>
      </w:r>
      <w:proofErr w:type="spellStart"/>
      <w:r w:rsidRPr="004C59C5">
        <w:rPr>
          <w:rFonts w:cs="AppleSystemUIFont"/>
          <w:kern w:val="0"/>
          <w:u w:val="single"/>
        </w:rPr>
        <w:t>print</w:t>
      </w:r>
      <w:proofErr w:type="spellEnd"/>
      <w:r w:rsidRPr="004C59C5">
        <w:rPr>
          <w:rFonts w:cs="AppleSystemUIFont"/>
          <w:kern w:val="0"/>
          <w:u w:val="single"/>
        </w:rPr>
        <w:t xml:space="preserve"> &amp; design graphique</w:t>
      </w:r>
    </w:p>
    <w:p w14:paraId="260B69A0"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 xml:space="preserve">Andromaque – </w:t>
      </w:r>
      <w:proofErr w:type="spellStart"/>
      <w:r w:rsidRPr="004C59C5">
        <w:rPr>
          <w:rFonts w:cs="AppleSystemUIFont"/>
          <w:kern w:val="0"/>
        </w:rPr>
        <w:t>print</w:t>
      </w:r>
      <w:proofErr w:type="spellEnd"/>
      <w:r w:rsidRPr="004C59C5">
        <w:rPr>
          <w:rFonts w:cs="AppleSystemUIFont"/>
          <w:kern w:val="0"/>
        </w:rPr>
        <w:t>, design graphique, identité visuelle.</w:t>
      </w:r>
    </w:p>
    <w:p w14:paraId="1EDFE722" w14:textId="77777777"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Dagré</w:t>
      </w:r>
      <w:proofErr w:type="spellEnd"/>
      <w:r w:rsidRPr="004C59C5">
        <w:rPr>
          <w:rFonts w:cs="AppleSystemUIFont"/>
          <w:kern w:val="0"/>
        </w:rPr>
        <w:t xml:space="preserve"> – </w:t>
      </w:r>
      <w:proofErr w:type="spellStart"/>
      <w:r w:rsidRPr="004C59C5">
        <w:rPr>
          <w:rFonts w:cs="AppleSystemUIFont"/>
          <w:kern w:val="0"/>
        </w:rPr>
        <w:t>print</w:t>
      </w:r>
      <w:proofErr w:type="spellEnd"/>
      <w:r w:rsidRPr="004C59C5">
        <w:rPr>
          <w:rFonts w:cs="AppleSystemUIFont"/>
          <w:kern w:val="0"/>
        </w:rPr>
        <w:t xml:space="preserve"> + digital, agence créative, visuel &amp; conception graphique.</w:t>
      </w:r>
    </w:p>
    <w:p w14:paraId="1A57490D" w14:textId="77777777" w:rsidR="00C87567" w:rsidRPr="004C59C5" w:rsidRDefault="00C87567" w:rsidP="004C59C5">
      <w:pPr>
        <w:autoSpaceDE w:val="0"/>
        <w:autoSpaceDN w:val="0"/>
        <w:adjustRightInd w:val="0"/>
        <w:spacing w:after="40" w:line="240" w:lineRule="auto"/>
        <w:jc w:val="both"/>
        <w:rPr>
          <w:rFonts w:cs="AppleSystemUIFont"/>
          <w:kern w:val="0"/>
        </w:rPr>
      </w:pPr>
    </w:p>
    <w:p w14:paraId="7C4FEFD4" w14:textId="5BEE6A18" w:rsidR="00C87567" w:rsidRPr="004C59C5" w:rsidRDefault="00C87567" w:rsidP="004C59C5">
      <w:pPr>
        <w:autoSpaceDE w:val="0"/>
        <w:autoSpaceDN w:val="0"/>
        <w:adjustRightInd w:val="0"/>
        <w:spacing w:after="40" w:line="240" w:lineRule="auto"/>
        <w:jc w:val="both"/>
        <w:rPr>
          <w:rFonts w:cs="AppleSystemUIFont"/>
          <w:kern w:val="0"/>
          <w:u w:val="single"/>
        </w:rPr>
      </w:pPr>
      <w:r w:rsidRPr="004C59C5">
        <w:rPr>
          <w:rFonts w:cs="AppleSystemUIFont"/>
          <w:kern w:val="0"/>
          <w:u w:val="single"/>
        </w:rPr>
        <w:t>Agences marketing &amp; stratégie</w:t>
      </w:r>
    </w:p>
    <w:p w14:paraId="21B0802B" w14:textId="77777777" w:rsidR="00C87567" w:rsidRPr="004C59C5" w:rsidRDefault="00C87567" w:rsidP="004C59C5">
      <w:pPr>
        <w:autoSpaceDE w:val="0"/>
        <w:autoSpaceDN w:val="0"/>
        <w:adjustRightInd w:val="0"/>
        <w:spacing w:after="0" w:line="240" w:lineRule="auto"/>
        <w:jc w:val="both"/>
        <w:rPr>
          <w:rFonts w:cs="AppleSystemUIFont"/>
          <w:kern w:val="0"/>
        </w:rPr>
      </w:pPr>
      <w:r w:rsidRPr="004C59C5">
        <w:rPr>
          <w:rFonts w:cs="AppleSystemUIFont"/>
          <w:kern w:val="0"/>
        </w:rPr>
        <w:t>JM Marketing – conseil en communication et stratégie marketing.</w:t>
      </w:r>
    </w:p>
    <w:p w14:paraId="0B31B788" w14:textId="77777777"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Keemia</w:t>
      </w:r>
      <w:proofErr w:type="spellEnd"/>
      <w:r w:rsidRPr="004C59C5">
        <w:rPr>
          <w:rFonts w:cs="AppleSystemUIFont"/>
          <w:kern w:val="0"/>
        </w:rPr>
        <w:t xml:space="preserve"> Strasbourg – marketing local &amp; événementiel.</w:t>
      </w:r>
    </w:p>
    <w:p w14:paraId="0D5AA1F1" w14:textId="77777777" w:rsidR="00C87567" w:rsidRPr="004C59C5" w:rsidRDefault="00C87567" w:rsidP="004C59C5">
      <w:pPr>
        <w:autoSpaceDE w:val="0"/>
        <w:autoSpaceDN w:val="0"/>
        <w:adjustRightInd w:val="0"/>
        <w:spacing w:after="0" w:line="240" w:lineRule="auto"/>
        <w:jc w:val="both"/>
        <w:rPr>
          <w:rFonts w:cs="AppleSystemUIFont"/>
          <w:kern w:val="0"/>
        </w:rPr>
      </w:pPr>
      <w:proofErr w:type="spellStart"/>
      <w:r w:rsidRPr="004C59C5">
        <w:rPr>
          <w:rFonts w:cs="AppleSystemUIFont"/>
          <w:kern w:val="0"/>
        </w:rPr>
        <w:t>Marketify</w:t>
      </w:r>
      <w:proofErr w:type="spellEnd"/>
      <w:r w:rsidRPr="004C59C5">
        <w:rPr>
          <w:rFonts w:cs="AppleSystemUIFont"/>
          <w:kern w:val="0"/>
        </w:rPr>
        <w:t xml:space="preserve"> – positionnement, data marketing, performance digitale.</w:t>
      </w:r>
    </w:p>
    <w:p w14:paraId="6903639B" w14:textId="77777777" w:rsidR="00C87567" w:rsidRPr="004C59C5" w:rsidRDefault="00C87567" w:rsidP="004C59C5">
      <w:pPr>
        <w:autoSpaceDE w:val="0"/>
        <w:autoSpaceDN w:val="0"/>
        <w:adjustRightInd w:val="0"/>
        <w:spacing w:after="0" w:line="240" w:lineRule="auto"/>
        <w:jc w:val="both"/>
        <w:rPr>
          <w:rFonts w:cs="AppleSystemUIFont"/>
          <w:kern w:val="0"/>
        </w:rPr>
      </w:pPr>
    </w:p>
    <w:p w14:paraId="51D27422" w14:textId="5A499B17" w:rsidR="00C87567" w:rsidRPr="004C59C5" w:rsidRDefault="00C87567" w:rsidP="004C59C5">
      <w:pPr>
        <w:autoSpaceDE w:val="0"/>
        <w:autoSpaceDN w:val="0"/>
        <w:adjustRightInd w:val="0"/>
        <w:spacing w:after="0" w:line="240" w:lineRule="auto"/>
        <w:jc w:val="both"/>
        <w:rPr>
          <w:rFonts w:cs="AppleSystemUIFont"/>
          <w:kern w:val="0"/>
        </w:rPr>
      </w:pPr>
    </w:p>
    <w:p w14:paraId="78888999" w14:textId="74303B6F" w:rsidR="000A2AB5" w:rsidRPr="00C87567" w:rsidRDefault="000A2AB5" w:rsidP="00C87567"/>
    <w:sectPr w:rsidR="000A2AB5" w:rsidRPr="00C875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 w:name="-webkit-standard">
    <w:altName w:val="Cambria"/>
    <w:panose1 w:val="020B0604020202020204"/>
    <w:charset w:val="00"/>
    <w:family w:val="roman"/>
    <w:notTrueType/>
    <w:pitch w:val="default"/>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80B5E73"/>
    <w:multiLevelType w:val="hybridMultilevel"/>
    <w:tmpl w:val="497800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0825618">
    <w:abstractNumId w:val="0"/>
  </w:num>
  <w:num w:numId="2" w16cid:durableId="1759446004">
    <w:abstractNumId w:val="1"/>
  </w:num>
  <w:num w:numId="3" w16cid:durableId="1252275216">
    <w:abstractNumId w:val="2"/>
  </w:num>
  <w:num w:numId="4" w16cid:durableId="1073816104">
    <w:abstractNumId w:val="3"/>
  </w:num>
  <w:num w:numId="5" w16cid:durableId="438836534">
    <w:abstractNumId w:val="4"/>
  </w:num>
  <w:num w:numId="6" w16cid:durableId="21071938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A1A"/>
    <w:rsid w:val="00071A87"/>
    <w:rsid w:val="000A2AB5"/>
    <w:rsid w:val="00114EF8"/>
    <w:rsid w:val="002928D6"/>
    <w:rsid w:val="002A4E41"/>
    <w:rsid w:val="00316733"/>
    <w:rsid w:val="00321521"/>
    <w:rsid w:val="00430E5E"/>
    <w:rsid w:val="004A39C4"/>
    <w:rsid w:val="004B322A"/>
    <w:rsid w:val="004C59C5"/>
    <w:rsid w:val="00645FD4"/>
    <w:rsid w:val="00702635"/>
    <w:rsid w:val="007915AF"/>
    <w:rsid w:val="008E3A1A"/>
    <w:rsid w:val="00A53B37"/>
    <w:rsid w:val="00AE3139"/>
    <w:rsid w:val="00C87567"/>
    <w:rsid w:val="00F26E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3874A"/>
  <w15:chartTrackingRefBased/>
  <w15:docId w15:val="{F596AEAA-16A7-504D-84B1-37A243B40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E3A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E3A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8E3A1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E3A1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E3A1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E3A1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E3A1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E3A1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E3A1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E3A1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E3A1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8E3A1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E3A1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E3A1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E3A1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E3A1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E3A1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E3A1A"/>
    <w:rPr>
      <w:rFonts w:eastAsiaTheme="majorEastAsia" w:cstheme="majorBidi"/>
      <w:color w:val="272727" w:themeColor="text1" w:themeTint="D8"/>
    </w:rPr>
  </w:style>
  <w:style w:type="paragraph" w:styleId="Titre">
    <w:name w:val="Title"/>
    <w:basedOn w:val="Normal"/>
    <w:next w:val="Normal"/>
    <w:link w:val="TitreCar"/>
    <w:uiPriority w:val="10"/>
    <w:qFormat/>
    <w:rsid w:val="008E3A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E3A1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E3A1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E3A1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E3A1A"/>
    <w:pPr>
      <w:spacing w:before="160"/>
      <w:jc w:val="center"/>
    </w:pPr>
    <w:rPr>
      <w:i/>
      <w:iCs/>
      <w:color w:val="404040" w:themeColor="text1" w:themeTint="BF"/>
    </w:rPr>
  </w:style>
  <w:style w:type="character" w:customStyle="1" w:styleId="CitationCar">
    <w:name w:val="Citation Car"/>
    <w:basedOn w:val="Policepardfaut"/>
    <w:link w:val="Citation"/>
    <w:uiPriority w:val="29"/>
    <w:rsid w:val="008E3A1A"/>
    <w:rPr>
      <w:i/>
      <w:iCs/>
      <w:color w:val="404040" w:themeColor="text1" w:themeTint="BF"/>
    </w:rPr>
  </w:style>
  <w:style w:type="paragraph" w:styleId="Paragraphedeliste">
    <w:name w:val="List Paragraph"/>
    <w:basedOn w:val="Normal"/>
    <w:uiPriority w:val="34"/>
    <w:qFormat/>
    <w:rsid w:val="008E3A1A"/>
    <w:pPr>
      <w:ind w:left="720"/>
      <w:contextualSpacing/>
    </w:pPr>
  </w:style>
  <w:style w:type="character" w:styleId="Accentuationintense">
    <w:name w:val="Intense Emphasis"/>
    <w:basedOn w:val="Policepardfaut"/>
    <w:uiPriority w:val="21"/>
    <w:qFormat/>
    <w:rsid w:val="008E3A1A"/>
    <w:rPr>
      <w:i/>
      <w:iCs/>
      <w:color w:val="0F4761" w:themeColor="accent1" w:themeShade="BF"/>
    </w:rPr>
  </w:style>
  <w:style w:type="paragraph" w:styleId="Citationintense">
    <w:name w:val="Intense Quote"/>
    <w:basedOn w:val="Normal"/>
    <w:next w:val="Normal"/>
    <w:link w:val="CitationintenseCar"/>
    <w:uiPriority w:val="30"/>
    <w:qFormat/>
    <w:rsid w:val="008E3A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E3A1A"/>
    <w:rPr>
      <w:i/>
      <w:iCs/>
      <w:color w:val="0F4761" w:themeColor="accent1" w:themeShade="BF"/>
    </w:rPr>
  </w:style>
  <w:style w:type="character" w:styleId="Rfrenceintense">
    <w:name w:val="Intense Reference"/>
    <w:basedOn w:val="Policepardfaut"/>
    <w:uiPriority w:val="32"/>
    <w:qFormat/>
    <w:rsid w:val="008E3A1A"/>
    <w:rPr>
      <w:b/>
      <w:bCs/>
      <w:smallCaps/>
      <w:color w:val="0F4761" w:themeColor="accent1" w:themeShade="BF"/>
      <w:spacing w:val="5"/>
    </w:rPr>
  </w:style>
  <w:style w:type="character" w:styleId="lev">
    <w:name w:val="Strong"/>
    <w:basedOn w:val="Policepardfaut"/>
    <w:uiPriority w:val="22"/>
    <w:qFormat/>
    <w:rsid w:val="00645FD4"/>
    <w:rPr>
      <w:b/>
      <w:bCs/>
    </w:rPr>
  </w:style>
  <w:style w:type="paragraph" w:styleId="NormalWeb">
    <w:name w:val="Normal (Web)"/>
    <w:basedOn w:val="Normal"/>
    <w:uiPriority w:val="99"/>
    <w:semiHidden/>
    <w:unhideWhenUsed/>
    <w:rsid w:val="00645FD4"/>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customStyle="1" w:styleId="apple-converted-space">
    <w:name w:val="apple-converted-space"/>
    <w:basedOn w:val="Policepardfaut"/>
    <w:rsid w:val="00645F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945</Words>
  <Characters>5201</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Romane Pawelec</dc:creator>
  <cp:keywords/>
  <dc:description/>
  <cp:lastModifiedBy>chloe verdier</cp:lastModifiedBy>
  <cp:revision>3</cp:revision>
  <dcterms:created xsi:type="dcterms:W3CDTF">2025-10-14T17:19:00Z</dcterms:created>
  <dcterms:modified xsi:type="dcterms:W3CDTF">2025-10-14T17:19:00Z</dcterms:modified>
</cp:coreProperties>
</file>